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CD284" w14:textId="5B439E7C" w:rsidR="001E27D0" w:rsidRPr="00377FBD" w:rsidRDefault="00377FBD" w:rsidP="00377FBD">
      <w:pPr>
        <w:tabs>
          <w:tab w:val="left" w:pos="283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CA"/>
          <w14:ligatures w14:val="none"/>
        </w:rPr>
      </w:pPr>
      <w:r>
        <w:rPr>
          <w:b/>
          <w:noProof/>
        </w:rPr>
        <w:drawing>
          <wp:anchor distT="0" distB="0" distL="0" distR="0" simplePos="0" relativeHeight="251658240" behindDoc="1" locked="0" layoutInCell="1" allowOverlap="1" wp14:anchorId="0CA6E0A7" wp14:editId="5D29456C">
            <wp:simplePos x="0" y="0"/>
            <wp:positionH relativeFrom="page">
              <wp:posOffset>971550</wp:posOffset>
            </wp:positionH>
            <wp:positionV relativeFrom="paragraph">
              <wp:posOffset>0</wp:posOffset>
            </wp:positionV>
            <wp:extent cx="927735" cy="915035"/>
            <wp:effectExtent l="0" t="0" r="5715" b="0"/>
            <wp:wrapTight wrapText="bothSides">
              <wp:wrapPolygon edited="0">
                <wp:start x="0" y="0"/>
                <wp:lineTo x="0" y="21135"/>
                <wp:lineTo x="21290" y="21135"/>
                <wp:lineTo x="2129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ab/>
      </w:r>
      <w:r w:rsidR="001E27D0" w:rsidRPr="00377FB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en-CA"/>
          <w14:ligatures w14:val="none"/>
        </w:rPr>
        <w:t>Municipality of Grand Lake</w:t>
      </w:r>
    </w:p>
    <w:p w14:paraId="5AA1E288" w14:textId="77777777" w:rsidR="00377FBD" w:rsidRDefault="00377FBD" w:rsidP="00CC2046">
      <w:pPr>
        <w:tabs>
          <w:tab w:val="left" w:pos="2552"/>
          <w:tab w:val="left" w:pos="3686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ab/>
      </w:r>
      <w:r w:rsidR="001E27D0"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BY-LAW No. 02-02</w:t>
      </w:r>
      <w:r w:rsidR="001E27D0"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br/>
      </w:r>
    </w:p>
    <w:p w14:paraId="603B0F2E" w14:textId="1735E798" w:rsidR="00CC2046" w:rsidRDefault="00CC2046" w:rsidP="00CC2046">
      <w:pPr>
        <w:tabs>
          <w:tab w:val="left" w:pos="2835"/>
          <w:tab w:val="left" w:pos="3969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ab/>
      </w:r>
      <w:r w:rsidR="001E27D0"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A By-Law to Amend By-Law No. 02-01 </w:t>
      </w: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-</w:t>
      </w:r>
      <w:r w:rsidR="001E27D0"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 </w:t>
      </w:r>
    </w:p>
    <w:p w14:paraId="3A948D25" w14:textId="5AF8BB51" w:rsidR="00CC2046" w:rsidRDefault="00CC2046" w:rsidP="00CC2046">
      <w:pPr>
        <w:tabs>
          <w:tab w:val="left" w:pos="2694"/>
          <w:tab w:val="left" w:pos="3969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ab/>
      </w:r>
      <w:r w:rsidR="001E27D0"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A Code of Conduct By-Law for the Council </w:t>
      </w:r>
    </w:p>
    <w:p w14:paraId="1B44B060" w14:textId="67A10E32" w:rsidR="001E27D0" w:rsidRPr="001E27D0" w:rsidRDefault="00CC2046" w:rsidP="00CC2046">
      <w:pPr>
        <w:tabs>
          <w:tab w:val="left" w:pos="2552"/>
          <w:tab w:val="left" w:pos="3261"/>
          <w:tab w:val="left" w:pos="3969"/>
        </w:tabs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ab/>
      </w:r>
      <w:r w:rsidR="001E27D0"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of the Municipality of Grand Lake</w:t>
      </w:r>
    </w:p>
    <w:p w14:paraId="3967790E" w14:textId="77777777" w:rsidR="00626C06" w:rsidRDefault="00626C06" w:rsidP="00E24A7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</w:p>
    <w:p w14:paraId="5D6239EB" w14:textId="40AC9F49" w:rsidR="001E27D0" w:rsidRPr="001E27D0" w:rsidRDefault="001E27D0" w:rsidP="00E24A7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E27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WHEREAS</w:t>
      </w:r>
      <w:r w:rsidR="00E24A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 xml:space="preserve"> </w:t>
      </w: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By-Law No. 02-01 entitled </w:t>
      </w:r>
      <w:r w:rsidRPr="001E27D0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“A Code of Conduct By-Law for the Council of the Municipality of Grand Lake”</w:t>
      </w: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was enacted on July 28, 2025;</w:t>
      </w:r>
    </w:p>
    <w:p w14:paraId="1C54D725" w14:textId="77777777" w:rsidR="001E27D0" w:rsidRPr="001E27D0" w:rsidRDefault="001E27D0" w:rsidP="00E2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E24A7F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AND WHEREAS</w:t>
      </w: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Council wishes to make minor corrections and clarifications to the by-law and enhance certain provisions to comply fully with Regulation 2024-48 under the </w:t>
      </w:r>
      <w:r w:rsidRPr="008B0C57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Local Governance Act</w:t>
      </w: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;</w:t>
      </w:r>
    </w:p>
    <w:p w14:paraId="7DCE7A0F" w14:textId="77777777" w:rsidR="001E27D0" w:rsidRPr="001E27D0" w:rsidRDefault="001E27D0" w:rsidP="00E24A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3556F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NOW THEREFORE</w:t>
      </w: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the Council of the Municipality of Grand Lake, duly assembled, enacts as follows:</w:t>
      </w:r>
    </w:p>
    <w:p w14:paraId="6E90188D" w14:textId="77777777" w:rsidR="001E27D0" w:rsidRPr="00A115E9" w:rsidRDefault="001E27D0" w:rsidP="001E27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 w:rsidRPr="00A115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1. Amendments</w:t>
      </w:r>
    </w:p>
    <w:p w14:paraId="0DB54540" w14:textId="77777777" w:rsidR="001E27D0" w:rsidRPr="001E27D0" w:rsidRDefault="001E27D0" w:rsidP="001E2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Section 5(5)</w:t>
      </w: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paragraph and subparagraph numbering is corrected:</w:t>
      </w:r>
    </w:p>
    <w:p w14:paraId="7E2E6AC8" w14:textId="77777777" w:rsidR="001E27D0" w:rsidRPr="001E27D0" w:rsidRDefault="001E27D0" w:rsidP="001E2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Paragraph </w:t>
      </w:r>
      <w:r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</w:t>
      </w: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contains subparagraphs </w:t>
      </w:r>
      <w:r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(</w:t>
      </w:r>
      <w:proofErr w:type="spellStart"/>
      <w:r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i</w:t>
      </w:r>
      <w:proofErr w:type="spellEnd"/>
      <w:r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) and (ii)</w:t>
      </w: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;</w:t>
      </w:r>
    </w:p>
    <w:p w14:paraId="55C3863F" w14:textId="77777777" w:rsidR="001E27D0" w:rsidRPr="001E27D0" w:rsidRDefault="001E27D0" w:rsidP="001E27D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Paragraph </w:t>
      </w:r>
      <w:r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b</w:t>
      </w: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relates to disclosure of confidential information.</w:t>
      </w:r>
    </w:p>
    <w:p w14:paraId="2A8160D9" w14:textId="77777777" w:rsidR="001E27D0" w:rsidRPr="00CA6BFA" w:rsidRDefault="001E27D0" w:rsidP="001E27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</w:pPr>
      <w:r w:rsidRPr="00CA6B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CA"/>
          <w14:ligatures w14:val="none"/>
        </w:rPr>
        <w:t>2. Improvements and Clarifications</w:t>
      </w:r>
    </w:p>
    <w:p w14:paraId="406D3D19" w14:textId="77777777" w:rsidR="001E27D0" w:rsidRPr="001E27D0" w:rsidRDefault="001E27D0" w:rsidP="001E2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Independent Investigator / Consultant</w:t>
      </w:r>
    </w:p>
    <w:p w14:paraId="1C2E0555" w14:textId="46EC59B8" w:rsidR="00D66611" w:rsidRPr="00287ECA" w:rsidRDefault="001E27D0" w:rsidP="00D66611">
      <w:pPr>
        <w:pStyle w:val="ListParagraph"/>
        <w:widowControl w:val="0"/>
        <w:numPr>
          <w:ilvl w:val="0"/>
          <w:numId w:val="5"/>
        </w:numPr>
        <w:tabs>
          <w:tab w:val="left" w:pos="1063"/>
          <w:tab w:val="left" w:pos="1065"/>
        </w:tabs>
        <w:autoSpaceDE w:val="0"/>
        <w:autoSpaceDN w:val="0"/>
        <w:spacing w:before="79" w:after="0" w:line="240" w:lineRule="auto"/>
        <w:ind w:right="113"/>
        <w:contextualSpacing w:val="0"/>
        <w:jc w:val="both"/>
        <w:rPr>
          <w:rFonts w:ascii="Times New Roman" w:hAnsi="Times New Roman" w:cs="Times New Roman"/>
        </w:rPr>
      </w:pP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Council may appoint an independent investigator, consultant, or designate to conduct an impartial review of any complaint filed under this by-law. The investigator may request information, meet with parties, and submit a report and recommendations to council. The investigator’s findings are advisory; final decisions rest with council</w:t>
      </w:r>
      <w:r w:rsidRPr="0039188F">
        <w:rPr>
          <w:rFonts w:ascii="Times New Roman" w:eastAsia="Times New Roman" w:hAnsi="Times New Roman" w:cs="Times New Roman"/>
          <w:kern w:val="0"/>
          <w:highlight w:val="yellow"/>
          <w:lang w:eastAsia="en-CA"/>
          <w14:ligatures w14:val="none"/>
        </w:rPr>
        <w:t>.</w:t>
      </w:r>
      <w:r w:rsidR="00D66611" w:rsidRPr="0039188F">
        <w:rPr>
          <w:rFonts w:ascii="Times New Roman" w:eastAsia="Times New Roman" w:hAnsi="Times New Roman" w:cs="Times New Roman"/>
          <w:kern w:val="0"/>
          <w:highlight w:val="yellow"/>
          <w:lang w:eastAsia="en-CA"/>
          <w14:ligatures w14:val="none"/>
        </w:rPr>
        <w:t xml:space="preserve"> </w:t>
      </w:r>
      <w:r w:rsidR="009D1E4A" w:rsidRPr="0039188F">
        <w:rPr>
          <w:rFonts w:ascii="Times New Roman" w:eastAsia="Times New Roman" w:hAnsi="Times New Roman" w:cs="Times New Roman"/>
          <w:kern w:val="0"/>
          <w:highlight w:val="yellow"/>
          <w:lang w:eastAsia="en-CA"/>
          <w14:ligatures w14:val="none"/>
        </w:rPr>
        <w:t xml:space="preserve">(see </w:t>
      </w:r>
      <w:r w:rsidR="00082634" w:rsidRPr="0039188F">
        <w:rPr>
          <w:rFonts w:ascii="Times New Roman" w:eastAsia="Times New Roman" w:hAnsi="Times New Roman" w:cs="Times New Roman"/>
          <w:kern w:val="0"/>
          <w:highlight w:val="yellow"/>
          <w:lang w:eastAsia="en-CA"/>
          <w14:ligatures w14:val="none"/>
        </w:rPr>
        <w:t>7(14))</w:t>
      </w:r>
      <w:r w:rsidR="00D66611" w:rsidRPr="00287ECA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D66611" w:rsidRPr="00287ECA">
        <w:rPr>
          <w:rFonts w:ascii="Times New Roman" w:hAnsi="Times New Roman" w:cs="Times New Roman"/>
        </w:rPr>
        <w:t>If all of council is named in the complaint, upon receipt of the complaint, the clerk will forward the complaint to the Local Governance Commission for review.</w:t>
      </w:r>
      <w:r w:rsidR="000B6B89">
        <w:rPr>
          <w:rFonts w:ascii="Times New Roman" w:hAnsi="Times New Roman" w:cs="Times New Roman"/>
        </w:rPr>
        <w:t xml:space="preserve"> </w:t>
      </w:r>
      <w:r w:rsidR="000B6B89" w:rsidRPr="0039188F">
        <w:rPr>
          <w:rFonts w:ascii="Times New Roman" w:hAnsi="Times New Roman" w:cs="Times New Roman"/>
          <w:highlight w:val="yellow"/>
        </w:rPr>
        <w:t>(see 7</w:t>
      </w:r>
      <w:r w:rsidR="00691205" w:rsidRPr="0039188F">
        <w:rPr>
          <w:rFonts w:ascii="Times New Roman" w:hAnsi="Times New Roman" w:cs="Times New Roman"/>
          <w:highlight w:val="yellow"/>
        </w:rPr>
        <w:t xml:space="preserve"> (6))</w:t>
      </w:r>
      <w:r w:rsidR="00D66611" w:rsidRPr="00287ECA">
        <w:rPr>
          <w:rFonts w:ascii="Times New Roman" w:hAnsi="Times New Roman" w:cs="Times New Roman"/>
        </w:rPr>
        <w:t xml:space="preserve"> </w:t>
      </w:r>
    </w:p>
    <w:p w14:paraId="39CDC0DF" w14:textId="2C8F4DA5" w:rsidR="001E27D0" w:rsidRPr="001E27D0" w:rsidRDefault="001E27D0" w:rsidP="001E27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256D0E38" w14:textId="77777777" w:rsidR="001E27D0" w:rsidRPr="001E27D0" w:rsidRDefault="001E27D0" w:rsidP="001E2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Confidentiality / Privacy</w:t>
      </w:r>
    </w:p>
    <w:p w14:paraId="63C740B3" w14:textId="77777777" w:rsidR="001E27D0" w:rsidRPr="001E27D0" w:rsidRDefault="001E27D0" w:rsidP="001E27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All complaints, proceedings, and records under this by-law shall be handled in accordance with the </w:t>
      </w:r>
      <w:r w:rsidRPr="00511844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Right to Information and Protection of Privacy Act</w:t>
      </w: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. Council members, staff, and investigators must maintain confidentiality, except as required by law or to implement corrective actions.</w:t>
      </w:r>
    </w:p>
    <w:p w14:paraId="6E0A025E" w14:textId="21A7660E" w:rsidR="001E27D0" w:rsidRPr="001E27D0" w:rsidRDefault="001E27D0" w:rsidP="001E2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E27D0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Corrective Actions Limitations</w:t>
      </w:r>
    </w:p>
    <w:p w14:paraId="1109CD35" w14:textId="77777777" w:rsidR="001E27D0" w:rsidRPr="001E27D0" w:rsidRDefault="001E27D0" w:rsidP="001E27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Corrective actions imposed under this by-law shall be limited to those powers authorized under the </w:t>
      </w:r>
      <w:r w:rsidRPr="00C417F9">
        <w:rPr>
          <w:rFonts w:ascii="Times New Roman" w:eastAsia="Times New Roman" w:hAnsi="Times New Roman" w:cs="Times New Roman"/>
          <w:i/>
          <w:iCs/>
          <w:kern w:val="0"/>
          <w:lang w:eastAsia="en-CA"/>
          <w14:ligatures w14:val="none"/>
        </w:rPr>
        <w:t>Local Governance Act</w:t>
      </w:r>
      <w:r w:rsidRPr="001E27D0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, including reprimand, apology, training, suspension of duties or remuneration, and temporary restriction of privileges. Council shall not exceed these powers in applying any corrective action.</w:t>
      </w:r>
    </w:p>
    <w:p w14:paraId="7C0CEDE8" w14:textId="77777777" w:rsidR="00EA300C" w:rsidRDefault="00EA300C" w:rsidP="00EA300C">
      <w:pPr>
        <w:pStyle w:val="NormalWeb"/>
        <w:numPr>
          <w:ilvl w:val="0"/>
          <w:numId w:val="2"/>
        </w:numPr>
      </w:pPr>
      <w:r>
        <w:rPr>
          <w:rStyle w:val="Strong"/>
        </w:rPr>
        <w:t>Open Session Requirement</w:t>
      </w:r>
      <w:r>
        <w:t xml:space="preserve"> </w:t>
      </w:r>
      <w:r>
        <w:rPr>
          <w:rStyle w:val="Emphasis"/>
        </w:rPr>
        <w:t>(per Local Governance Commission ruling)</w:t>
      </w:r>
    </w:p>
    <w:p w14:paraId="24D1B08A" w14:textId="42A91897" w:rsidR="00EA300C" w:rsidRDefault="00EA300C" w:rsidP="00EA300C">
      <w:pPr>
        <w:pStyle w:val="NormalWeb"/>
        <w:numPr>
          <w:ilvl w:val="1"/>
          <w:numId w:val="2"/>
        </w:numPr>
      </w:pPr>
      <w:r>
        <w:t xml:space="preserve">All reviews and decisions by council under this by-law must occur in </w:t>
      </w:r>
      <w:r w:rsidRPr="00EA300C">
        <w:rPr>
          <w:rStyle w:val="Strong"/>
          <w:b w:val="0"/>
          <w:bCs w:val="0"/>
        </w:rPr>
        <w:t>open session</w:t>
      </w:r>
      <w:r w:rsidRPr="00EA300C">
        <w:rPr>
          <w:b/>
          <w:bCs/>
        </w:rPr>
        <w:t>,</w:t>
      </w:r>
      <w:r>
        <w:t xml:space="preserve"> except where the matter qualifies for </w:t>
      </w:r>
      <w:r w:rsidRPr="00EA300C">
        <w:rPr>
          <w:rStyle w:val="Strong"/>
          <w:b w:val="0"/>
          <w:bCs w:val="0"/>
        </w:rPr>
        <w:t>closed session under Section 68</w:t>
      </w:r>
      <w:r>
        <w:rPr>
          <w:rStyle w:val="Strong"/>
          <w:b w:val="0"/>
          <w:bCs w:val="0"/>
        </w:rPr>
        <w:t>(1)</w:t>
      </w:r>
      <w:r w:rsidRPr="00EA300C">
        <w:rPr>
          <w:rStyle w:val="Strong"/>
          <w:b w:val="0"/>
          <w:bCs w:val="0"/>
        </w:rPr>
        <w:t xml:space="preserve"> of the Local Governance Act</w:t>
      </w:r>
      <w:r w:rsidRPr="0039188F">
        <w:rPr>
          <w:highlight w:val="yellow"/>
        </w:rPr>
        <w:t>.</w:t>
      </w:r>
      <w:r w:rsidR="0039188F" w:rsidRPr="0039188F">
        <w:rPr>
          <w:highlight w:val="yellow"/>
        </w:rPr>
        <w:t xml:space="preserve"> (see 8(1</w:t>
      </w:r>
      <w:r w:rsidR="00895A09">
        <w:rPr>
          <w:highlight w:val="yellow"/>
        </w:rPr>
        <w:t xml:space="preserve"> &amp; 3</w:t>
      </w:r>
      <w:r w:rsidR="0039188F" w:rsidRPr="0039188F">
        <w:rPr>
          <w:highlight w:val="yellow"/>
        </w:rPr>
        <w:t>))</w:t>
      </w:r>
    </w:p>
    <w:p w14:paraId="5997124E" w14:textId="77777777" w:rsidR="00EA300C" w:rsidRDefault="00EA300C" w:rsidP="00EA300C">
      <w:pPr>
        <w:pStyle w:val="NormalWeb"/>
        <w:numPr>
          <w:ilvl w:val="1"/>
          <w:numId w:val="2"/>
        </w:numPr>
      </w:pPr>
      <w:r>
        <w:t>Initial review by the Mayor or Deputy Mayor may be done privately for procedural efficiency, but referral to council must comply with (a).</w:t>
      </w:r>
    </w:p>
    <w:p w14:paraId="170FDF0F" w14:textId="5A5A2FCD" w:rsidR="00EA300C" w:rsidRDefault="00EA300C" w:rsidP="00391055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 xml:space="preserve">Any investigation report presented to council shall be in </w:t>
      </w:r>
      <w:r w:rsidRPr="00EA300C">
        <w:rPr>
          <w:rStyle w:val="Strong"/>
          <w:b w:val="0"/>
          <w:bCs w:val="0"/>
        </w:rPr>
        <w:t>open session</w:t>
      </w:r>
      <w:r>
        <w:t>, unless confidentiality under Section 68 applies.</w:t>
      </w:r>
    </w:p>
    <w:p w14:paraId="678F693C" w14:textId="77777777" w:rsidR="00391055" w:rsidRDefault="00391055" w:rsidP="00391055">
      <w:pPr>
        <w:pStyle w:val="NormalWeb"/>
        <w:spacing w:before="0" w:beforeAutospacing="0" w:after="0" w:afterAutospacing="0"/>
        <w:ind w:left="1440"/>
      </w:pPr>
    </w:p>
    <w:p w14:paraId="2C565794" w14:textId="77777777" w:rsidR="0023435E" w:rsidRDefault="0023435E" w:rsidP="00391055">
      <w:pPr>
        <w:pStyle w:val="NormalWeb"/>
        <w:spacing w:before="0" w:beforeAutospacing="0" w:after="0" w:afterAutospacing="0"/>
        <w:ind w:left="1440"/>
      </w:pPr>
    </w:p>
    <w:p w14:paraId="1EE77D43" w14:textId="72D3ABA0" w:rsidR="0023435E" w:rsidRDefault="0023435E" w:rsidP="0023435E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>Addition of the following:</w:t>
      </w:r>
    </w:p>
    <w:p w14:paraId="178B89F7" w14:textId="77777777" w:rsidR="0023435E" w:rsidRPr="0023435E" w:rsidRDefault="0023435E" w:rsidP="0023435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3435E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3(8)</w:t>
      </w:r>
      <w:r w:rsidRPr="002343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Members of council must be fit to perform their duties and shall not attend Council or Committee meetings, or otherwise conduct municipal business, while </w:t>
      </w:r>
      <w:proofErr w:type="gramStart"/>
      <w:r w:rsidRPr="002343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impaired</w:t>
      </w:r>
      <w:proofErr w:type="gramEnd"/>
      <w:r w:rsidRPr="002343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by alcohol, drugs, or any substance that affects their ability to participate in a competent, safe, and professional manner.</w:t>
      </w:r>
    </w:p>
    <w:p w14:paraId="5F3893E2" w14:textId="77777777" w:rsidR="0023435E" w:rsidRPr="0023435E" w:rsidRDefault="0023435E" w:rsidP="0023435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</w:pPr>
    </w:p>
    <w:p w14:paraId="188E2610" w14:textId="77777777" w:rsidR="0023435E" w:rsidRPr="0023435E" w:rsidRDefault="0023435E" w:rsidP="0023435E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23435E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3(9)</w:t>
      </w:r>
      <w:r w:rsidRPr="0023435E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Where a member appears to be impaired, the Chair may require the member to leave the meeting, and such conduct may be subject to investigation and corrective action under this by-law.</w:t>
      </w:r>
    </w:p>
    <w:p w14:paraId="2056E8F0" w14:textId="77777777" w:rsidR="0023435E" w:rsidRDefault="0023435E" w:rsidP="0023435E">
      <w:pPr>
        <w:pStyle w:val="ListParagraph"/>
      </w:pPr>
    </w:p>
    <w:p w14:paraId="75D56B8A" w14:textId="77777777" w:rsidR="0023435E" w:rsidRDefault="0023435E" w:rsidP="0023435E">
      <w:pPr>
        <w:pStyle w:val="NormalWeb"/>
        <w:spacing w:before="0" w:beforeAutospacing="0" w:after="0" w:afterAutospacing="0"/>
        <w:ind w:left="720"/>
      </w:pPr>
    </w:p>
    <w:sectPr w:rsidR="0023435E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5DCC" w14:textId="77777777" w:rsidR="0063559E" w:rsidRDefault="0063559E">
      <w:pPr>
        <w:spacing w:after="0" w:line="240" w:lineRule="auto"/>
      </w:pPr>
      <w:r>
        <w:separator/>
      </w:r>
    </w:p>
  </w:endnote>
  <w:endnote w:type="continuationSeparator" w:id="0">
    <w:p w14:paraId="0CD03ADA" w14:textId="77777777" w:rsidR="0063559E" w:rsidRDefault="00635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7629" w14:textId="77777777" w:rsidR="008E3DD7" w:rsidRDefault="008E3D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D7459EF" wp14:editId="13AAF2EE">
              <wp:simplePos x="0" y="0"/>
              <wp:positionH relativeFrom="page">
                <wp:posOffset>3935095</wp:posOffset>
              </wp:positionH>
              <wp:positionV relativeFrom="page">
                <wp:posOffset>9254574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82DE7" w14:textId="77777777" w:rsidR="008E3DD7" w:rsidRDefault="008E3DD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459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85pt;margin-top:728.7pt;width:14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" filled="f" stroked="f">
              <v:textbox inset="0,0,0,0">
                <w:txbxContent>
                  <w:p w14:paraId="37882DE7" w14:textId="77777777" w:rsidR="008E3DD7" w:rsidRDefault="008E3DD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A4FA" w14:textId="77777777" w:rsidR="0063559E" w:rsidRDefault="0063559E">
      <w:pPr>
        <w:spacing w:after="0" w:line="240" w:lineRule="auto"/>
      </w:pPr>
      <w:r>
        <w:separator/>
      </w:r>
    </w:p>
  </w:footnote>
  <w:footnote w:type="continuationSeparator" w:id="0">
    <w:p w14:paraId="41B2789B" w14:textId="77777777" w:rsidR="0063559E" w:rsidRDefault="00635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461D"/>
    <w:multiLevelType w:val="hybridMultilevel"/>
    <w:tmpl w:val="F0F6A650"/>
    <w:lvl w:ilvl="0" w:tplc="1009000F">
      <w:start w:val="1"/>
      <w:numFmt w:val="decimal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ED692D"/>
    <w:multiLevelType w:val="hybridMultilevel"/>
    <w:tmpl w:val="79F051D4"/>
    <w:lvl w:ilvl="0" w:tplc="C248F910">
      <w:start w:val="2"/>
      <w:numFmt w:val="decimal"/>
      <w:lvlText w:val="(%1)"/>
      <w:lvlJc w:val="left"/>
      <w:pPr>
        <w:ind w:left="1065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1A304E">
      <w:start w:val="1"/>
      <w:numFmt w:val="lowerLetter"/>
      <w:lvlText w:val="%2."/>
      <w:lvlJc w:val="left"/>
      <w:pPr>
        <w:ind w:left="17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96EF8E6">
      <w:numFmt w:val="bullet"/>
      <w:lvlText w:val="•"/>
      <w:lvlJc w:val="left"/>
      <w:pPr>
        <w:ind w:left="1700" w:hanging="286"/>
      </w:pPr>
      <w:rPr>
        <w:rFonts w:hint="default"/>
        <w:lang w:val="en-US" w:eastAsia="en-US" w:bidi="ar-SA"/>
      </w:rPr>
    </w:lvl>
    <w:lvl w:ilvl="3" w:tplc="454CDFAE">
      <w:numFmt w:val="bullet"/>
      <w:lvlText w:val="•"/>
      <w:lvlJc w:val="left"/>
      <w:pPr>
        <w:ind w:left="2737" w:hanging="286"/>
      </w:pPr>
      <w:rPr>
        <w:rFonts w:hint="default"/>
        <w:lang w:val="en-US" w:eastAsia="en-US" w:bidi="ar-SA"/>
      </w:rPr>
    </w:lvl>
    <w:lvl w:ilvl="4" w:tplc="BE36B7A0">
      <w:numFmt w:val="bullet"/>
      <w:lvlText w:val="•"/>
      <w:lvlJc w:val="left"/>
      <w:pPr>
        <w:ind w:left="3775" w:hanging="286"/>
      </w:pPr>
      <w:rPr>
        <w:rFonts w:hint="default"/>
        <w:lang w:val="en-US" w:eastAsia="en-US" w:bidi="ar-SA"/>
      </w:rPr>
    </w:lvl>
    <w:lvl w:ilvl="5" w:tplc="07B047C2">
      <w:numFmt w:val="bullet"/>
      <w:lvlText w:val="•"/>
      <w:lvlJc w:val="left"/>
      <w:pPr>
        <w:ind w:left="4812" w:hanging="286"/>
      </w:pPr>
      <w:rPr>
        <w:rFonts w:hint="default"/>
        <w:lang w:val="en-US" w:eastAsia="en-US" w:bidi="ar-SA"/>
      </w:rPr>
    </w:lvl>
    <w:lvl w:ilvl="6" w:tplc="70922620">
      <w:numFmt w:val="bullet"/>
      <w:lvlText w:val="•"/>
      <w:lvlJc w:val="left"/>
      <w:pPr>
        <w:ind w:left="5850" w:hanging="286"/>
      </w:pPr>
      <w:rPr>
        <w:rFonts w:hint="default"/>
        <w:lang w:val="en-US" w:eastAsia="en-US" w:bidi="ar-SA"/>
      </w:rPr>
    </w:lvl>
    <w:lvl w:ilvl="7" w:tplc="E8F25358">
      <w:numFmt w:val="bullet"/>
      <w:lvlText w:val="•"/>
      <w:lvlJc w:val="left"/>
      <w:pPr>
        <w:ind w:left="6887" w:hanging="286"/>
      </w:pPr>
      <w:rPr>
        <w:rFonts w:hint="default"/>
        <w:lang w:val="en-US" w:eastAsia="en-US" w:bidi="ar-SA"/>
      </w:rPr>
    </w:lvl>
    <w:lvl w:ilvl="8" w:tplc="D6620386">
      <w:numFmt w:val="bullet"/>
      <w:lvlText w:val="•"/>
      <w:lvlJc w:val="left"/>
      <w:pPr>
        <w:ind w:left="7925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45DD03C3"/>
    <w:multiLevelType w:val="multilevel"/>
    <w:tmpl w:val="8C8A1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4443D7"/>
    <w:multiLevelType w:val="hybridMultilevel"/>
    <w:tmpl w:val="7FE03B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E72E2"/>
    <w:multiLevelType w:val="multilevel"/>
    <w:tmpl w:val="16CE5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25693D"/>
    <w:multiLevelType w:val="multilevel"/>
    <w:tmpl w:val="0D86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583341">
    <w:abstractNumId w:val="2"/>
  </w:num>
  <w:num w:numId="2" w16cid:durableId="1899321281">
    <w:abstractNumId w:val="4"/>
  </w:num>
  <w:num w:numId="3" w16cid:durableId="247276788">
    <w:abstractNumId w:val="5"/>
  </w:num>
  <w:num w:numId="4" w16cid:durableId="94181165">
    <w:abstractNumId w:val="3"/>
  </w:num>
  <w:num w:numId="5" w16cid:durableId="624388057">
    <w:abstractNumId w:val="1"/>
  </w:num>
  <w:num w:numId="6" w16cid:durableId="1624655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6C"/>
    <w:rsid w:val="00082634"/>
    <w:rsid w:val="000B6B89"/>
    <w:rsid w:val="000C0542"/>
    <w:rsid w:val="0013556F"/>
    <w:rsid w:val="00171BC7"/>
    <w:rsid w:val="001B67B6"/>
    <w:rsid w:val="001E27D0"/>
    <w:rsid w:val="00207406"/>
    <w:rsid w:val="0023435E"/>
    <w:rsid w:val="00275C82"/>
    <w:rsid w:val="002811B6"/>
    <w:rsid w:val="002850BC"/>
    <w:rsid w:val="00287ECA"/>
    <w:rsid w:val="002C666D"/>
    <w:rsid w:val="00301E9D"/>
    <w:rsid w:val="00365F31"/>
    <w:rsid w:val="00377FBD"/>
    <w:rsid w:val="00391055"/>
    <w:rsid w:val="0039188F"/>
    <w:rsid w:val="00511844"/>
    <w:rsid w:val="00626C06"/>
    <w:rsid w:val="0063559E"/>
    <w:rsid w:val="006855CD"/>
    <w:rsid w:val="00691205"/>
    <w:rsid w:val="006B3527"/>
    <w:rsid w:val="0078779B"/>
    <w:rsid w:val="00813461"/>
    <w:rsid w:val="00895A09"/>
    <w:rsid w:val="008B0C57"/>
    <w:rsid w:val="008C7408"/>
    <w:rsid w:val="008E3DD7"/>
    <w:rsid w:val="00901DEE"/>
    <w:rsid w:val="009A04CD"/>
    <w:rsid w:val="009D1E4A"/>
    <w:rsid w:val="00A115E9"/>
    <w:rsid w:val="00A64053"/>
    <w:rsid w:val="00A71FA7"/>
    <w:rsid w:val="00A94AEF"/>
    <w:rsid w:val="00AF273E"/>
    <w:rsid w:val="00BE3746"/>
    <w:rsid w:val="00C417F9"/>
    <w:rsid w:val="00C50C6C"/>
    <w:rsid w:val="00C8611B"/>
    <w:rsid w:val="00CA0BAA"/>
    <w:rsid w:val="00CA1784"/>
    <w:rsid w:val="00CA1C7B"/>
    <w:rsid w:val="00CA6BFA"/>
    <w:rsid w:val="00CC2046"/>
    <w:rsid w:val="00D242D6"/>
    <w:rsid w:val="00D66611"/>
    <w:rsid w:val="00E16AFE"/>
    <w:rsid w:val="00E24A7F"/>
    <w:rsid w:val="00EA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1171"/>
  <w15:chartTrackingRefBased/>
  <w15:docId w15:val="{49C75806-262A-4FD6-8DEA-5BCBEFDC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50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A71FA7"/>
    <w:rPr>
      <w:b/>
      <w:bCs/>
    </w:rPr>
  </w:style>
  <w:style w:type="character" w:styleId="Emphasis">
    <w:name w:val="Emphasis"/>
    <w:basedOn w:val="DefaultParagraphFont"/>
    <w:uiPriority w:val="20"/>
    <w:qFormat/>
    <w:rsid w:val="00EA300C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8E3D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E3DD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285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0BC"/>
  </w:style>
  <w:style w:type="paragraph" w:styleId="Footer">
    <w:name w:val="footer"/>
    <w:basedOn w:val="Normal"/>
    <w:link w:val="FooterChar"/>
    <w:uiPriority w:val="99"/>
    <w:semiHidden/>
    <w:unhideWhenUsed/>
    <w:rsid w:val="00285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5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402E6AF758E4682DE3E00AFE3D057" ma:contentTypeVersion="12" ma:contentTypeDescription="Create a new document." ma:contentTypeScope="" ma:versionID="6f4e05e8613ba74923ae77964b348ea2">
  <xsd:schema xmlns:xsd="http://www.w3.org/2001/XMLSchema" xmlns:xs="http://www.w3.org/2001/XMLSchema" xmlns:p="http://schemas.microsoft.com/office/2006/metadata/properties" xmlns:ns2="3b67aef2-cddf-4474-85bc-6cebebade21d" xmlns:ns3="0b73d3c9-5933-4dd3-bba2-43bb1f96d185" targetNamespace="http://schemas.microsoft.com/office/2006/metadata/properties" ma:root="true" ma:fieldsID="c69dcd08ca6805e7ba338d4f0321e739" ns2:_="" ns3:_="">
    <xsd:import namespace="3b67aef2-cddf-4474-85bc-6cebebade21d"/>
    <xsd:import namespace="0b73d3c9-5933-4dd3-bba2-43bb1f96d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aef2-cddf-4474-85bc-6cebebade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b97d7f-6795-4c68-ab57-30becc0e6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3d3c9-5933-4dd3-bba2-43bb1f96d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cc04ea-680e-48b8-bccc-d80a175402b8}" ma:internalName="TaxCatchAll" ma:showField="CatchAllData" ma:web="0b73d3c9-5933-4dd3-bba2-43bb1f96d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3d3c9-5933-4dd3-bba2-43bb1f96d185" xsi:nil="true"/>
    <lcf76f155ced4ddcb4097134ff3c332f xmlns="3b67aef2-cddf-4474-85bc-6cebebade2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FDBA6E-FE0B-48A1-9228-E0EF93B8F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aef2-cddf-4474-85bc-6cebebade21d"/>
    <ds:schemaRef ds:uri="0b73d3c9-5933-4dd3-bba2-43bb1f96d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DCBAF-340D-41E0-AF64-A7E2BB633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31C26-7A2F-4AB5-B6F3-8F55F8B66FC7}">
  <ds:schemaRefs>
    <ds:schemaRef ds:uri="http://schemas.microsoft.com/office/2006/metadata/properties"/>
    <ds:schemaRef ds:uri="http://schemas.microsoft.com/office/infopath/2007/PartnerControls"/>
    <ds:schemaRef ds:uri="0b73d3c9-5933-4dd3-bba2-43bb1f96d185"/>
    <ds:schemaRef ds:uri="3b67aef2-cddf-4474-85bc-6cebebade2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409</Words>
  <Characters>2668</Characters>
  <Application>Microsoft Office Word</Application>
  <DocSecurity>0</DocSecurity>
  <Lines>140</Lines>
  <Paragraphs>99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Mazerolle</dc:creator>
  <cp:keywords/>
  <dc:description/>
  <cp:lastModifiedBy>Andrea Mazerolle</cp:lastModifiedBy>
  <cp:revision>5</cp:revision>
  <dcterms:created xsi:type="dcterms:W3CDTF">2026-03-29T18:59:00Z</dcterms:created>
  <dcterms:modified xsi:type="dcterms:W3CDTF">2026-04-26T15:03:00Z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0x010100F7D402E6AF758E4682DE3E00AFE3D057</vt:lpwstr>
  </property>
  <property fmtid="{D5CDD505-2E9C-101B-9397-08002B2CF9AE}" pid="3" name="MediaServiceImageTags">
    <vt:lpwstr/>
  </property>
</Properties>
</file>